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CFF" w:rsidRPr="006E6AF8" w:rsidRDefault="00031CFF" w:rsidP="00171E2A">
      <w:pPr>
        <w:autoSpaceDE w:val="0"/>
        <w:autoSpaceDN w:val="0"/>
        <w:adjustRightInd w:val="0"/>
        <w:jc w:val="both"/>
        <w:rPr>
          <w:lang w:val="en-US"/>
        </w:rPr>
      </w:pPr>
    </w:p>
    <w:p w:rsidR="00031CFF" w:rsidRPr="006E6AF8" w:rsidRDefault="00031CFF" w:rsidP="00171E2A">
      <w:pPr>
        <w:autoSpaceDE w:val="0"/>
        <w:autoSpaceDN w:val="0"/>
        <w:adjustRightInd w:val="0"/>
        <w:jc w:val="both"/>
        <w:rPr>
          <w:lang w:val="en-US"/>
        </w:rPr>
      </w:pPr>
    </w:p>
    <w:p w:rsidR="00814329" w:rsidRPr="006E6AF8" w:rsidRDefault="00814329" w:rsidP="00814329">
      <w:pPr>
        <w:rPr>
          <w:b/>
          <w:lang w:val="en-US"/>
        </w:rPr>
      </w:pPr>
      <w:r w:rsidRPr="006E6AF8">
        <w:rPr>
          <w:b/>
          <w:lang w:val="en-US"/>
        </w:rPr>
        <w:t>Title:</w:t>
      </w:r>
    </w:p>
    <w:p w:rsidR="00814329" w:rsidRPr="006E6AF8" w:rsidRDefault="00814329" w:rsidP="00814329">
      <w:pPr>
        <w:rPr>
          <w:lang w:val="en-US"/>
        </w:rPr>
      </w:pPr>
      <w:r w:rsidRPr="006E6AF8">
        <w:rPr>
          <w:lang w:val="en-US"/>
        </w:rPr>
        <w:t>“</w:t>
      </w:r>
      <w:r w:rsidR="004953C6">
        <w:rPr>
          <w:lang w:val="en-US"/>
        </w:rPr>
        <w:t>Integrated Circuits</w:t>
      </w:r>
      <w:r w:rsidRPr="006E6AF8">
        <w:rPr>
          <w:lang w:val="en-US"/>
        </w:rPr>
        <w:t xml:space="preserve"> and MMIC’s for </w:t>
      </w:r>
      <w:r w:rsidR="00390291">
        <w:rPr>
          <w:lang w:val="en-US"/>
        </w:rPr>
        <w:t>mm-Wave Transceivers</w:t>
      </w:r>
      <w:r w:rsidRPr="006E6AF8">
        <w:rPr>
          <w:lang w:val="en-US"/>
        </w:rPr>
        <w:t>”</w:t>
      </w:r>
    </w:p>
    <w:p w:rsidR="00814329" w:rsidRPr="006E6AF8" w:rsidRDefault="00814329" w:rsidP="00814329">
      <w:pPr>
        <w:rPr>
          <w:lang w:val="en-US"/>
        </w:rPr>
      </w:pPr>
    </w:p>
    <w:p w:rsidR="006E6AF8" w:rsidRPr="006E6AF8" w:rsidRDefault="006E6AF8" w:rsidP="006E6AF8">
      <w:pPr>
        <w:rPr>
          <w:b/>
          <w:lang w:val="de-AT"/>
        </w:rPr>
      </w:pPr>
      <w:proofErr w:type="spellStart"/>
      <w:r w:rsidRPr="006E6AF8">
        <w:rPr>
          <w:b/>
          <w:lang w:val="de-AT"/>
        </w:rPr>
        <w:t>Speaker</w:t>
      </w:r>
      <w:proofErr w:type="spellEnd"/>
      <w:r w:rsidRPr="006E6AF8">
        <w:rPr>
          <w:b/>
          <w:lang w:val="de-AT"/>
        </w:rPr>
        <w:t xml:space="preserve">: </w:t>
      </w:r>
    </w:p>
    <w:p w:rsidR="006E6AF8" w:rsidRPr="006E6AF8" w:rsidRDefault="006E6AF8" w:rsidP="006E6AF8">
      <w:pPr>
        <w:rPr>
          <w:lang w:val="de-AT"/>
        </w:rPr>
      </w:pPr>
      <w:r w:rsidRPr="006E6AF8">
        <w:rPr>
          <w:lang w:val="de-AT"/>
        </w:rPr>
        <w:t>Dr. Franz Dielacher</w:t>
      </w:r>
    </w:p>
    <w:p w:rsidR="006E6AF8" w:rsidRPr="00390291" w:rsidRDefault="006E6AF8" w:rsidP="00814329">
      <w:pPr>
        <w:rPr>
          <w:lang w:val="de-AT"/>
        </w:rPr>
      </w:pPr>
    </w:p>
    <w:p w:rsidR="00814329" w:rsidRPr="00390291" w:rsidRDefault="00814329" w:rsidP="00814329">
      <w:pPr>
        <w:rPr>
          <w:b/>
          <w:lang w:val="de-AT"/>
        </w:rPr>
      </w:pPr>
      <w:r w:rsidRPr="00390291">
        <w:rPr>
          <w:b/>
          <w:lang w:val="de-AT"/>
        </w:rPr>
        <w:t>Abstract:</w:t>
      </w:r>
    </w:p>
    <w:p w:rsidR="00814329" w:rsidRPr="006E6AF8" w:rsidRDefault="00814329" w:rsidP="00814329">
      <w:pPr>
        <w:rPr>
          <w:lang w:val="en-US"/>
        </w:rPr>
      </w:pPr>
      <w:r w:rsidRPr="006E6AF8">
        <w:rPr>
          <w:lang w:val="en-US"/>
        </w:rPr>
        <w:t>The use of mm-wave transceiver technology for high-data-rate communications and pro-active safety systems like car-radar</w:t>
      </w:r>
      <w:r w:rsidR="00153E42">
        <w:rPr>
          <w:lang w:val="en-US"/>
        </w:rPr>
        <w:t xml:space="preserve"> and microwave people scanners</w:t>
      </w:r>
      <w:r w:rsidRPr="006E6AF8">
        <w:rPr>
          <w:lang w:val="en-US"/>
        </w:rPr>
        <w:t xml:space="preserve"> is gaining on popularity. The need for miniaturization requires </w:t>
      </w:r>
      <w:proofErr w:type="gramStart"/>
      <w:r w:rsidRPr="006E6AF8">
        <w:rPr>
          <w:lang w:val="en-US"/>
        </w:rPr>
        <w:t>to integrate</w:t>
      </w:r>
      <w:proofErr w:type="gramEnd"/>
      <w:r w:rsidRPr="006E6AF8">
        <w:rPr>
          <w:lang w:val="en-US"/>
        </w:rPr>
        <w:t xml:space="preserve"> complete functions on a chip or in a package including even the antenna.  </w:t>
      </w:r>
    </w:p>
    <w:p w:rsidR="00342276" w:rsidRPr="006E6AF8" w:rsidRDefault="00342276" w:rsidP="00342276">
      <w:pPr>
        <w:rPr>
          <w:noProof/>
          <w:lang w:val="en-US"/>
        </w:rPr>
      </w:pPr>
      <w:r w:rsidRPr="006E6AF8">
        <w:rPr>
          <w:noProof/>
          <w:lang w:val="en-US"/>
        </w:rPr>
        <w:t xml:space="preserve">In its introduction, the presentation will give a summary of the </w:t>
      </w:r>
      <w:r w:rsidR="00A87D7F">
        <w:rPr>
          <w:noProof/>
          <w:lang w:val="en-US"/>
        </w:rPr>
        <w:t>criteria</w:t>
      </w:r>
      <w:r w:rsidRPr="006E6AF8">
        <w:rPr>
          <w:noProof/>
          <w:lang w:val="en-US"/>
        </w:rPr>
        <w:t xml:space="preserve"> and requirements in the context of technology selection and system partitioning.  Low cost high performance technologies like CMOS and SiGe-bipolar and low loss, low cost organic packaging materials will be considered. </w:t>
      </w:r>
    </w:p>
    <w:p w:rsidR="00342276" w:rsidRPr="006E6AF8" w:rsidRDefault="00342276" w:rsidP="00390291">
      <w:pPr>
        <w:rPr>
          <w:lang w:val="en-GB"/>
        </w:rPr>
      </w:pPr>
      <w:r w:rsidRPr="006E6AF8">
        <w:rPr>
          <w:noProof/>
          <w:lang w:val="en-US"/>
        </w:rPr>
        <w:t xml:space="preserve">For the circuit design itself </w:t>
      </w:r>
      <w:r w:rsidRPr="006E6AF8">
        <w:rPr>
          <w:lang w:val="en-GB"/>
        </w:rPr>
        <w:t>new efficient millimetre-wave radios and transceiver concepts</w:t>
      </w:r>
      <w:r w:rsidRPr="006E6AF8">
        <w:rPr>
          <w:noProof/>
          <w:lang w:val="en-US"/>
        </w:rPr>
        <w:t xml:space="preserve"> will be discribed</w:t>
      </w:r>
      <w:r w:rsidR="00806D9F" w:rsidRPr="006E6AF8">
        <w:rPr>
          <w:noProof/>
          <w:lang w:val="en-US"/>
        </w:rPr>
        <w:t xml:space="preserve"> </w:t>
      </w:r>
      <w:r w:rsidR="00806D9F" w:rsidRPr="006E6AF8">
        <w:rPr>
          <w:lang w:val="en-US"/>
        </w:rPr>
        <w:t>and examples and measurements will be given.</w:t>
      </w:r>
      <w:r w:rsidR="00390291">
        <w:rPr>
          <w:lang w:val="en-US"/>
        </w:rPr>
        <w:t xml:space="preserve"> </w:t>
      </w:r>
      <w:r w:rsidRPr="006E6AF8">
        <w:rPr>
          <w:lang w:val="en-GB"/>
        </w:rPr>
        <w:t>In addition to the electrical components performance, major criteria to be addressed are high reliability, long lifetime and high yield fabrication. Advanced packaging technologies including MEMS, embedded passive components, 3D integration and package co-design will be addressed too.</w:t>
      </w:r>
    </w:p>
    <w:p w:rsidR="00342276" w:rsidRPr="006E6AF8" w:rsidRDefault="00342276" w:rsidP="006E6AF8">
      <w:pPr>
        <w:rPr>
          <w:iCs/>
        </w:rPr>
      </w:pPr>
    </w:p>
    <w:p w:rsidR="00342276" w:rsidRPr="006E6AF8" w:rsidRDefault="00342276" w:rsidP="00342276">
      <w:pPr>
        <w:autoSpaceDE w:val="0"/>
        <w:autoSpaceDN w:val="0"/>
        <w:adjustRightInd w:val="0"/>
        <w:jc w:val="both"/>
        <w:rPr>
          <w:lang w:val="en-US"/>
        </w:rPr>
      </w:pPr>
      <w:r w:rsidRPr="006E6AF8">
        <w:rPr>
          <w:lang w:val="en-US"/>
        </w:rPr>
        <w:t xml:space="preserve">Franz Dielacher is with Infineon Technologies Austria AG, </w:t>
      </w:r>
      <w:proofErr w:type="spellStart"/>
      <w:r w:rsidRPr="006E6AF8">
        <w:rPr>
          <w:lang w:val="en-US"/>
        </w:rPr>
        <w:t>Siemensstrasse</w:t>
      </w:r>
      <w:proofErr w:type="spellEnd"/>
      <w:r w:rsidRPr="006E6AF8">
        <w:rPr>
          <w:lang w:val="en-US"/>
        </w:rPr>
        <w:t xml:space="preserve"> 2, </w:t>
      </w:r>
      <w:proofErr w:type="gramStart"/>
      <w:r w:rsidRPr="006E6AF8">
        <w:rPr>
          <w:lang w:val="en-US"/>
        </w:rPr>
        <w:t>A</w:t>
      </w:r>
      <w:proofErr w:type="gramEnd"/>
      <w:r w:rsidRPr="006E6AF8">
        <w:rPr>
          <w:lang w:val="en-US"/>
        </w:rPr>
        <w:t xml:space="preserve">-9500 Villach, Austria. E-mail: </w:t>
      </w:r>
      <w:hyperlink r:id="rId5" w:history="1">
        <w:r w:rsidRPr="006E6AF8">
          <w:rPr>
            <w:rStyle w:val="Hyperlink"/>
            <w:color w:val="auto"/>
            <w:lang w:val="en-US"/>
          </w:rPr>
          <w:t>franz.dielacher@infineon.com</w:t>
        </w:r>
      </w:hyperlink>
      <w:r w:rsidRPr="006E6AF8">
        <w:rPr>
          <w:lang w:val="en-US"/>
        </w:rPr>
        <w:t>, Tel: +43 5 1777 6376</w:t>
      </w:r>
    </w:p>
    <w:p w:rsidR="00342276" w:rsidRPr="006E6AF8" w:rsidRDefault="00342276" w:rsidP="00171E2A">
      <w:pPr>
        <w:autoSpaceDE w:val="0"/>
        <w:autoSpaceDN w:val="0"/>
        <w:adjustRightInd w:val="0"/>
        <w:jc w:val="both"/>
        <w:rPr>
          <w:lang w:val="en-US"/>
        </w:rPr>
      </w:pPr>
    </w:p>
    <w:sectPr w:rsidR="00342276" w:rsidRPr="006E6AF8" w:rsidSect="00B963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A25E2"/>
    <w:multiLevelType w:val="hybridMultilevel"/>
    <w:tmpl w:val="FA949846"/>
    <w:lvl w:ilvl="0" w:tplc="24DECD14">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AA26EF"/>
    <w:multiLevelType w:val="hybridMultilevel"/>
    <w:tmpl w:val="A1721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C8959E4"/>
    <w:multiLevelType w:val="hybridMultilevel"/>
    <w:tmpl w:val="74EE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B625E2"/>
    <w:multiLevelType w:val="hybridMultilevel"/>
    <w:tmpl w:val="833618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4F77F93"/>
    <w:multiLevelType w:val="hybridMultilevel"/>
    <w:tmpl w:val="D94839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A3B7A4B"/>
    <w:multiLevelType w:val="hybridMultilevel"/>
    <w:tmpl w:val="C6927F0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nsid w:val="7EAE2691"/>
    <w:multiLevelType w:val="hybridMultilevel"/>
    <w:tmpl w:val="9E7C9D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6"/>
  </w:num>
  <w:num w:numId="4">
    <w:abstractNumId w:val="2"/>
  </w:num>
  <w:num w:numId="5">
    <w:abstractNumId w:val="4"/>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283"/>
  <w:characterSpacingControl w:val="doNotCompress"/>
  <w:compat/>
  <w:rsids>
    <w:rsidRoot w:val="002B4999"/>
    <w:rsid w:val="00011897"/>
    <w:rsid w:val="00027BE1"/>
    <w:rsid w:val="00031CFF"/>
    <w:rsid w:val="000825FA"/>
    <w:rsid w:val="000966F6"/>
    <w:rsid w:val="001009B8"/>
    <w:rsid w:val="00123A54"/>
    <w:rsid w:val="00153E42"/>
    <w:rsid w:val="00171E2A"/>
    <w:rsid w:val="001A5BB9"/>
    <w:rsid w:val="001C5C1D"/>
    <w:rsid w:val="001F1201"/>
    <w:rsid w:val="00232BB6"/>
    <w:rsid w:val="00254FDC"/>
    <w:rsid w:val="002A44D6"/>
    <w:rsid w:val="002B4999"/>
    <w:rsid w:val="002C744D"/>
    <w:rsid w:val="0031695F"/>
    <w:rsid w:val="0032159F"/>
    <w:rsid w:val="003349A2"/>
    <w:rsid w:val="00342276"/>
    <w:rsid w:val="00347B94"/>
    <w:rsid w:val="00390291"/>
    <w:rsid w:val="003D1B14"/>
    <w:rsid w:val="0047047E"/>
    <w:rsid w:val="00476429"/>
    <w:rsid w:val="004953C6"/>
    <w:rsid w:val="004D428B"/>
    <w:rsid w:val="0056325E"/>
    <w:rsid w:val="005B2E02"/>
    <w:rsid w:val="005C6D52"/>
    <w:rsid w:val="006414B4"/>
    <w:rsid w:val="0065710E"/>
    <w:rsid w:val="006627D1"/>
    <w:rsid w:val="006915BB"/>
    <w:rsid w:val="006D5A0B"/>
    <w:rsid w:val="006E6AF8"/>
    <w:rsid w:val="00702D58"/>
    <w:rsid w:val="007F20B8"/>
    <w:rsid w:val="00806D9F"/>
    <w:rsid w:val="00814329"/>
    <w:rsid w:val="008B0FE7"/>
    <w:rsid w:val="00901B3F"/>
    <w:rsid w:val="009724F6"/>
    <w:rsid w:val="00992787"/>
    <w:rsid w:val="009B51CF"/>
    <w:rsid w:val="009C267D"/>
    <w:rsid w:val="009F3E3B"/>
    <w:rsid w:val="00A52CE3"/>
    <w:rsid w:val="00A81B1B"/>
    <w:rsid w:val="00A87D7F"/>
    <w:rsid w:val="00AD5ED6"/>
    <w:rsid w:val="00B075CC"/>
    <w:rsid w:val="00B55550"/>
    <w:rsid w:val="00B9319F"/>
    <w:rsid w:val="00B9630B"/>
    <w:rsid w:val="00BA13BC"/>
    <w:rsid w:val="00BA5D54"/>
    <w:rsid w:val="00BB5093"/>
    <w:rsid w:val="00BD2F4C"/>
    <w:rsid w:val="00C57B56"/>
    <w:rsid w:val="00CE2E66"/>
    <w:rsid w:val="00CF515D"/>
    <w:rsid w:val="00D70561"/>
    <w:rsid w:val="00D76B5F"/>
    <w:rsid w:val="00D77080"/>
    <w:rsid w:val="00D85BF5"/>
    <w:rsid w:val="00DF3F3B"/>
    <w:rsid w:val="00E27288"/>
    <w:rsid w:val="00E273E3"/>
    <w:rsid w:val="00EE5A59"/>
    <w:rsid w:val="00F7392A"/>
    <w:rsid w:val="00F8151B"/>
    <w:rsid w:val="00F9411C"/>
    <w:rsid w:val="00FB2EA8"/>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630B"/>
    <w:rPr>
      <w:sz w:val="24"/>
      <w:szCs w:val="24"/>
      <w:lang w:val="it-IT" w:eastAsia="it-IT"/>
    </w:rPr>
  </w:style>
  <w:style w:type="paragraph" w:styleId="Heading1">
    <w:name w:val="heading 1"/>
    <w:basedOn w:val="Normal"/>
    <w:next w:val="Normal"/>
    <w:qFormat/>
    <w:rsid w:val="00B9630B"/>
    <w:pPr>
      <w:keepNext/>
      <w:spacing w:before="240" w:after="60"/>
      <w:outlineLvl w:val="0"/>
    </w:pPr>
    <w:rPr>
      <w:rFonts w:ascii="Arial" w:hAnsi="Arial" w:cs="Arial"/>
      <w:b/>
      <w:bCs/>
      <w:kern w:val="32"/>
      <w:sz w:val="32"/>
      <w:szCs w:val="32"/>
      <w:lang w:val="sv-SE" w:eastAsia="sv-SE"/>
    </w:rPr>
  </w:style>
  <w:style w:type="paragraph" w:styleId="Heading2">
    <w:name w:val="heading 2"/>
    <w:basedOn w:val="Normal"/>
    <w:next w:val="Normal"/>
    <w:qFormat/>
    <w:rsid w:val="00B9630B"/>
    <w:pPr>
      <w:keepNext/>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1"/>
    <w:aliases w:val="EmailStyle151"/>
    <w:basedOn w:val="DefaultParagraphFont"/>
    <w:semiHidden/>
    <w:personal/>
    <w:personalReply/>
    <w:rsid w:val="00B9630B"/>
    <w:rPr>
      <w:rFonts w:ascii="Arial" w:hAnsi="Arial" w:cs="Arial" w:hint="default"/>
      <w:color w:val="000080"/>
    </w:rPr>
  </w:style>
  <w:style w:type="character" w:styleId="Strong">
    <w:name w:val="Strong"/>
    <w:basedOn w:val="DefaultParagraphFont"/>
    <w:qFormat/>
    <w:rsid w:val="00B9630B"/>
    <w:rPr>
      <w:b/>
      <w:bCs/>
    </w:rPr>
  </w:style>
  <w:style w:type="character" w:customStyle="1" w:styleId="Heading1Char">
    <w:name w:val="Heading 1 Char"/>
    <w:basedOn w:val="DefaultParagraphFont"/>
    <w:locked/>
    <w:rsid w:val="00B9630B"/>
    <w:rPr>
      <w:rFonts w:ascii="Arial" w:hAnsi="Arial" w:cs="Arial"/>
      <w:b/>
      <w:bCs/>
      <w:kern w:val="32"/>
      <w:sz w:val="32"/>
      <w:szCs w:val="32"/>
      <w:lang w:val="sv-SE" w:eastAsia="sv-SE" w:bidi="ar-SA"/>
    </w:rPr>
  </w:style>
  <w:style w:type="paragraph" w:styleId="BodyText">
    <w:name w:val="Body Text"/>
    <w:basedOn w:val="Normal"/>
    <w:rsid w:val="00B9630B"/>
    <w:rPr>
      <w:szCs w:val="20"/>
      <w:lang w:val="en-US" w:eastAsia="fr-FR"/>
    </w:rPr>
  </w:style>
  <w:style w:type="character" w:customStyle="1" w:styleId="BodyTextChar">
    <w:name w:val="Body Text Char"/>
    <w:basedOn w:val="DefaultParagraphFont"/>
    <w:semiHidden/>
    <w:locked/>
    <w:rsid w:val="00B9630B"/>
    <w:rPr>
      <w:sz w:val="24"/>
      <w:lang w:val="en-US" w:eastAsia="fr-FR" w:bidi="ar-SA"/>
    </w:rPr>
  </w:style>
  <w:style w:type="paragraph" w:styleId="BodyText3">
    <w:name w:val="Body Text 3"/>
    <w:basedOn w:val="Normal"/>
    <w:rsid w:val="00B9630B"/>
    <w:pPr>
      <w:autoSpaceDE w:val="0"/>
      <w:autoSpaceDN w:val="0"/>
      <w:adjustRightInd w:val="0"/>
      <w:spacing w:before="240" w:line="240" w:lineRule="atLeast"/>
      <w:jc w:val="both"/>
    </w:pPr>
    <w:rPr>
      <w:rFonts w:ascii="Arial" w:hAnsi="Arial" w:cs="Arial"/>
      <w:position w:val="6"/>
      <w:szCs w:val="20"/>
      <w:lang w:val="en-GB" w:eastAsia="fr-FR"/>
    </w:rPr>
  </w:style>
  <w:style w:type="character" w:customStyle="1" w:styleId="BodyText3Char">
    <w:name w:val="Body Text 3 Char"/>
    <w:basedOn w:val="DefaultParagraphFont"/>
    <w:semiHidden/>
    <w:locked/>
    <w:rsid w:val="00B9630B"/>
    <w:rPr>
      <w:rFonts w:ascii="Arial" w:hAnsi="Arial" w:cs="Arial"/>
      <w:position w:val="6"/>
      <w:sz w:val="24"/>
      <w:lang w:val="en-GB" w:eastAsia="fr-FR" w:bidi="ar-SA"/>
    </w:rPr>
  </w:style>
  <w:style w:type="character" w:styleId="CommentReference">
    <w:name w:val="annotation reference"/>
    <w:basedOn w:val="DefaultParagraphFont"/>
    <w:semiHidden/>
    <w:rsid w:val="00B9630B"/>
    <w:rPr>
      <w:sz w:val="16"/>
      <w:szCs w:val="16"/>
    </w:rPr>
  </w:style>
  <w:style w:type="paragraph" w:styleId="CommentText">
    <w:name w:val="annotation text"/>
    <w:basedOn w:val="Normal"/>
    <w:semiHidden/>
    <w:rsid w:val="00B9630B"/>
    <w:rPr>
      <w:sz w:val="20"/>
      <w:szCs w:val="20"/>
    </w:rPr>
  </w:style>
  <w:style w:type="paragraph" w:styleId="BalloonText">
    <w:name w:val="Balloon Text"/>
    <w:basedOn w:val="Normal"/>
    <w:semiHidden/>
    <w:rsid w:val="002B4999"/>
    <w:rPr>
      <w:rFonts w:ascii="Tahoma" w:hAnsi="Tahoma" w:cs="Tahoma"/>
      <w:sz w:val="16"/>
      <w:szCs w:val="16"/>
    </w:rPr>
  </w:style>
  <w:style w:type="paragraph" w:customStyle="1" w:styleId="Default">
    <w:name w:val="Default"/>
    <w:rsid w:val="000966F6"/>
    <w:pPr>
      <w:autoSpaceDE w:val="0"/>
      <w:autoSpaceDN w:val="0"/>
      <w:adjustRightInd w:val="0"/>
    </w:pPr>
    <w:rPr>
      <w:rFonts w:ascii="Garamond" w:hAnsi="Garamond" w:cs="Garamond"/>
      <w:color w:val="000000"/>
      <w:sz w:val="24"/>
      <w:szCs w:val="24"/>
    </w:rPr>
  </w:style>
  <w:style w:type="paragraph" w:customStyle="1" w:styleId="Pa0">
    <w:name w:val="Pa0"/>
    <w:basedOn w:val="Default"/>
    <w:next w:val="Default"/>
    <w:uiPriority w:val="99"/>
    <w:rsid w:val="000966F6"/>
    <w:pPr>
      <w:spacing w:line="241" w:lineRule="atLeast"/>
    </w:pPr>
    <w:rPr>
      <w:rFonts w:cs="Times New Roman"/>
      <w:color w:val="auto"/>
    </w:rPr>
  </w:style>
  <w:style w:type="character" w:customStyle="1" w:styleId="A1">
    <w:name w:val="A1"/>
    <w:uiPriority w:val="99"/>
    <w:rsid w:val="000966F6"/>
    <w:rPr>
      <w:rFonts w:cs="Garamond"/>
      <w:b/>
      <w:bCs/>
      <w:color w:val="000000"/>
      <w:sz w:val="36"/>
      <w:szCs w:val="36"/>
    </w:rPr>
  </w:style>
  <w:style w:type="paragraph" w:customStyle="1" w:styleId="Pa2">
    <w:name w:val="Pa2"/>
    <w:basedOn w:val="Default"/>
    <w:next w:val="Default"/>
    <w:uiPriority w:val="99"/>
    <w:rsid w:val="000966F6"/>
    <w:pPr>
      <w:spacing w:line="241" w:lineRule="atLeast"/>
    </w:pPr>
    <w:rPr>
      <w:rFonts w:cs="Times New Roman"/>
      <w:color w:val="auto"/>
    </w:rPr>
  </w:style>
  <w:style w:type="character" w:customStyle="1" w:styleId="A5">
    <w:name w:val="A5"/>
    <w:uiPriority w:val="99"/>
    <w:rsid w:val="000966F6"/>
    <w:rPr>
      <w:rFonts w:cs="Garamond"/>
      <w:color w:val="000000"/>
    </w:rPr>
  </w:style>
  <w:style w:type="character" w:customStyle="1" w:styleId="A0">
    <w:name w:val="A0"/>
    <w:uiPriority w:val="99"/>
    <w:rsid w:val="00A81B1B"/>
    <w:rPr>
      <w:rFonts w:cs="Arial Black"/>
      <w:b/>
      <w:bCs/>
      <w:color w:val="000000"/>
      <w:sz w:val="48"/>
      <w:szCs w:val="48"/>
    </w:rPr>
  </w:style>
  <w:style w:type="paragraph" w:styleId="ListParagraph">
    <w:name w:val="List Paragraph"/>
    <w:basedOn w:val="Normal"/>
    <w:uiPriority w:val="34"/>
    <w:qFormat/>
    <w:rsid w:val="00027BE1"/>
    <w:pPr>
      <w:ind w:left="720"/>
      <w:contextualSpacing/>
    </w:pPr>
    <w:rPr>
      <w:lang w:val="en-US" w:eastAsia="en-US"/>
    </w:rPr>
  </w:style>
  <w:style w:type="character" w:styleId="Hyperlink">
    <w:name w:val="Hyperlink"/>
    <w:basedOn w:val="DefaultParagraphFont"/>
    <w:rsid w:val="00DF3F3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14542079">
      <w:bodyDiv w:val="1"/>
      <w:marLeft w:val="0"/>
      <w:marRight w:val="0"/>
      <w:marTop w:val="0"/>
      <w:marBottom w:val="0"/>
      <w:divBdr>
        <w:top w:val="none" w:sz="0" w:space="0" w:color="auto"/>
        <w:left w:val="none" w:sz="0" w:space="0" w:color="auto"/>
        <w:bottom w:val="none" w:sz="0" w:space="0" w:color="auto"/>
        <w:right w:val="none" w:sz="0" w:space="0" w:color="auto"/>
      </w:divBdr>
    </w:div>
    <w:div w:id="179289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ranz.dielacher@infine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EuRaMIG Workshop</vt:lpstr>
    </vt:vector>
  </TitlesOfParts>
  <Company>Infineon Technologies</Company>
  <LinksUpToDate>false</LinksUpToDate>
  <CharactersWithSpaces>1357</CharactersWithSpaces>
  <SharedDoc>false</SharedDoc>
  <HLinks>
    <vt:vector size="6" baseType="variant">
      <vt:variant>
        <vt:i4>7864434</vt:i4>
      </vt:variant>
      <vt:variant>
        <vt:i4>0</vt:i4>
      </vt:variant>
      <vt:variant>
        <vt:i4>0</vt:i4>
      </vt:variant>
      <vt:variant>
        <vt:i4>5</vt:i4>
      </vt:variant>
      <vt:variant>
        <vt:lpwstr>www.euramig.org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EuRaMIG Workshop</dc:title>
  <dc:creator>tbrazil</dc:creator>
  <cp:lastModifiedBy>Dielacher Franz (IFAT PMM DCV RPD BD)</cp:lastModifiedBy>
  <cp:revision>6</cp:revision>
  <cp:lastPrinted>2011-05-06T09:11:00Z</cp:lastPrinted>
  <dcterms:created xsi:type="dcterms:W3CDTF">2013-06-11T06:18:00Z</dcterms:created>
  <dcterms:modified xsi:type="dcterms:W3CDTF">2013-06-11T07:14:00Z</dcterms:modified>
</cp:coreProperties>
</file>